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1"/>
        <w:gridCol w:w="5668"/>
      </w:tblGrid>
      <w:tr w:rsidR="00020AED" w:rsidRPr="00264704" w:rsidTr="00020AED">
        <w:tc>
          <w:tcPr>
            <w:tcW w:w="5531" w:type="dxa"/>
            <w:tcBorders>
              <w:top w:val="thinThickThinSmallGap" w:sz="2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Полное наименование организации</w:t>
            </w:r>
          </w:p>
        </w:tc>
        <w:tc>
          <w:tcPr>
            <w:tcW w:w="5668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Общество с ограниченной ответственностью «</w:t>
            </w:r>
            <w:r w:rsidR="00823F42">
              <w:rPr>
                <w:rFonts w:cs="Arial"/>
                <w:b/>
                <w:sz w:val="20"/>
              </w:rPr>
              <w:t>АвтоТрейд</w:t>
            </w:r>
            <w:r>
              <w:rPr>
                <w:rFonts w:cs="Arial"/>
                <w:b/>
                <w:sz w:val="20"/>
              </w:rPr>
              <w:t>»</w:t>
            </w:r>
          </w:p>
          <w:p w:rsidR="00020AED" w:rsidRPr="00264704" w:rsidRDefault="00020A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ООО</w:t>
            </w:r>
            <w:r w:rsidRPr="00264704">
              <w:rPr>
                <w:rFonts w:ascii="Arial" w:hAnsi="Arial" w:cs="Arial"/>
                <w:b/>
                <w:sz w:val="20"/>
                <w:szCs w:val="20"/>
              </w:rPr>
              <w:t xml:space="preserve"> «</w:t>
            </w:r>
            <w:r w:rsidR="00823F42">
              <w:rPr>
                <w:rFonts w:ascii="Arial" w:hAnsi="Arial" w:cs="Arial"/>
                <w:b/>
                <w:sz w:val="20"/>
                <w:szCs w:val="20"/>
              </w:rPr>
              <w:t>АвтоТрейд</w:t>
            </w:r>
            <w:r w:rsidRPr="00264704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020AED" w:rsidRPr="00264704" w:rsidRDefault="00020AED" w:rsidP="00823F42">
            <w:pPr>
              <w:spacing w:line="276" w:lineRule="auto"/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LLC</w:t>
            </w:r>
            <w:r w:rsidRPr="00264704">
              <w:rPr>
                <w:rFonts w:ascii="Arial" w:hAnsi="Arial" w:cs="Arial"/>
                <w:b/>
                <w:sz w:val="20"/>
                <w:szCs w:val="20"/>
              </w:rPr>
              <w:t xml:space="preserve"> “</w:t>
            </w:r>
            <w:r w:rsidR="00823F42">
              <w:rPr>
                <w:rFonts w:ascii="Arial" w:hAnsi="Arial" w:cs="Arial"/>
                <w:b/>
                <w:sz w:val="20"/>
                <w:szCs w:val="20"/>
                <w:lang w:val="en-US"/>
              </w:rPr>
              <w:t>AvtoTreid</w:t>
            </w:r>
            <w:r w:rsidRPr="00264704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020AED" w:rsidTr="00020AED"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ОГРН 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823F42" w:rsidP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1157746492529 от 02.06.2015</w:t>
            </w:r>
            <w:r w:rsidR="00020AED">
              <w:rPr>
                <w:rFonts w:cs="Arial"/>
                <w:sz w:val="20"/>
              </w:rPr>
              <w:t xml:space="preserve"> года</w:t>
            </w:r>
          </w:p>
        </w:tc>
      </w:tr>
      <w:tr w:rsidR="00020AED" w:rsidTr="00020AED"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Регистрирующий орган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Межрайонная инспекция Федеральной налоговой службы № 46 по г. Москве</w:t>
            </w:r>
          </w:p>
        </w:tc>
      </w:tr>
      <w:tr w:rsidR="00020AED" w:rsidTr="00020AED"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Местонахождение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A73726" w:rsidP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127106, г. Москва, Гостиничный пр-д, д. 10А, стр. 1</w:t>
            </w:r>
            <w:r w:rsidR="00020AED">
              <w:rPr>
                <w:rFonts w:cs="Arial"/>
                <w:sz w:val="20"/>
              </w:rPr>
              <w:t xml:space="preserve"> </w:t>
            </w:r>
          </w:p>
        </w:tc>
      </w:tr>
      <w:tr w:rsidR="00020AED" w:rsidTr="00020AED">
        <w:trPr>
          <w:trHeight w:val="565"/>
        </w:trPr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Почтовый адрес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A73726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127106, г. Москва, Гостиничный пр-д, д. 10А, стр. 1</w:t>
            </w:r>
          </w:p>
        </w:tc>
      </w:tr>
      <w:tr w:rsidR="00020AED" w:rsidTr="00020AED"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Уставный капитал 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823F42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100 000</w:t>
            </w:r>
            <w:r w:rsidR="00020AED">
              <w:rPr>
                <w:rFonts w:cs="Arial"/>
                <w:sz w:val="20"/>
              </w:rPr>
              <w:t xml:space="preserve"> руб.</w:t>
            </w:r>
          </w:p>
        </w:tc>
      </w:tr>
      <w:tr w:rsidR="00020AED" w:rsidTr="00020AED"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Участники 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</w:tcPr>
          <w:p w:rsidR="00020AED" w:rsidRDefault="00020AED">
            <w:pPr>
              <w:pStyle w:val="3"/>
              <w:spacing w:before="0" w:after="0" w:line="276" w:lineRule="auto"/>
              <w:rPr>
                <w:rFonts w:cs="Arial"/>
                <w:sz w:val="20"/>
              </w:rPr>
            </w:pPr>
          </w:p>
          <w:p w:rsidR="00020AED" w:rsidRDefault="00823F42">
            <w:pPr>
              <w:pStyle w:val="3"/>
              <w:spacing w:before="0"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Любартович Александр Сергеевич</w:t>
            </w:r>
            <w:r w:rsidR="00020AED">
              <w:rPr>
                <w:rFonts w:cs="Arial"/>
                <w:sz w:val="20"/>
              </w:rPr>
              <w:t xml:space="preserve"> - 100 % у.к.</w:t>
            </w:r>
          </w:p>
          <w:p w:rsidR="00020AED" w:rsidRDefault="00020AED">
            <w:pPr>
              <w:pStyle w:val="3"/>
              <w:spacing w:before="0" w:after="0" w:line="276" w:lineRule="auto"/>
              <w:rPr>
                <w:rFonts w:cs="Arial"/>
                <w:sz w:val="20"/>
              </w:rPr>
            </w:pPr>
          </w:p>
        </w:tc>
      </w:tr>
      <w:tr w:rsidR="00020AED" w:rsidTr="00020AED"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ИНН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823F42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7715488445</w:t>
            </w:r>
          </w:p>
        </w:tc>
      </w:tr>
      <w:tr w:rsidR="00020AED" w:rsidTr="00020AED">
        <w:tc>
          <w:tcPr>
            <w:tcW w:w="5531" w:type="dxa"/>
            <w:tcBorders>
              <w:top w:val="nil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КПП</w:t>
            </w:r>
          </w:p>
        </w:tc>
        <w:tc>
          <w:tcPr>
            <w:tcW w:w="5668" w:type="dxa"/>
            <w:tcBorders>
              <w:top w:val="nil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264704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7715</w:t>
            </w:r>
            <w:r w:rsidR="00020AED">
              <w:rPr>
                <w:rFonts w:cs="Arial"/>
                <w:sz w:val="20"/>
              </w:rPr>
              <w:t>01001</w:t>
            </w:r>
          </w:p>
        </w:tc>
      </w:tr>
      <w:tr w:rsidR="00020AED" w:rsidTr="00020AED">
        <w:tc>
          <w:tcPr>
            <w:tcW w:w="5531" w:type="dxa"/>
            <w:tcBorders>
              <w:top w:val="nil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Рег. № ИМНС</w:t>
            </w:r>
          </w:p>
        </w:tc>
        <w:tc>
          <w:tcPr>
            <w:tcW w:w="5668" w:type="dxa"/>
            <w:tcBorders>
              <w:top w:val="nil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771</w:t>
            </w:r>
            <w:r w:rsidR="00264704">
              <w:rPr>
                <w:rFonts w:cs="Arial"/>
                <w:sz w:val="20"/>
              </w:rPr>
              <w:t>5</w:t>
            </w:r>
          </w:p>
        </w:tc>
      </w:tr>
      <w:tr w:rsidR="00020AED" w:rsidTr="00020AED">
        <w:tc>
          <w:tcPr>
            <w:tcW w:w="5531" w:type="dxa"/>
            <w:tcBorders>
              <w:top w:val="nil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ОКПО</w:t>
            </w:r>
          </w:p>
        </w:tc>
        <w:tc>
          <w:tcPr>
            <w:tcW w:w="5668" w:type="dxa"/>
            <w:tcBorders>
              <w:top w:val="nil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823F42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45406231</w:t>
            </w:r>
          </w:p>
        </w:tc>
      </w:tr>
      <w:tr w:rsidR="00020AED" w:rsidTr="00020AED">
        <w:tc>
          <w:tcPr>
            <w:tcW w:w="5531" w:type="dxa"/>
            <w:tcBorders>
              <w:top w:val="nil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ОКВЭД</w:t>
            </w:r>
          </w:p>
        </w:tc>
        <w:tc>
          <w:tcPr>
            <w:tcW w:w="5668" w:type="dxa"/>
            <w:tcBorders>
              <w:top w:val="nil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264704" w:rsidP="00264704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50.10</w:t>
            </w:r>
            <w:r w:rsidR="00020AED">
              <w:rPr>
                <w:rFonts w:cs="Arial"/>
                <w:sz w:val="20"/>
              </w:rPr>
              <w:t>, 50.10.2, 50.10.3, 50.20,</w:t>
            </w:r>
            <w:r>
              <w:rPr>
                <w:rFonts w:cs="Arial"/>
                <w:sz w:val="20"/>
              </w:rPr>
              <w:t xml:space="preserve"> 50.20.1, 50.20.3,</w:t>
            </w:r>
            <w:r w:rsidR="00020AED">
              <w:rPr>
                <w:rFonts w:cs="Arial"/>
                <w:sz w:val="20"/>
              </w:rPr>
              <w:t xml:space="preserve"> 50.30, </w:t>
            </w:r>
            <w:r>
              <w:rPr>
                <w:rFonts w:cs="Arial"/>
                <w:sz w:val="20"/>
              </w:rPr>
              <w:t>50.30.1, 50.30.2, 50.30.3</w:t>
            </w:r>
          </w:p>
        </w:tc>
      </w:tr>
      <w:tr w:rsidR="00020AED" w:rsidTr="00020AED">
        <w:tc>
          <w:tcPr>
            <w:tcW w:w="5531" w:type="dxa"/>
            <w:tcBorders>
              <w:top w:val="nil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ОКФС</w:t>
            </w:r>
          </w:p>
        </w:tc>
        <w:tc>
          <w:tcPr>
            <w:tcW w:w="5668" w:type="dxa"/>
            <w:tcBorders>
              <w:top w:val="nil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264704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</w:p>
        </w:tc>
      </w:tr>
      <w:tr w:rsidR="00020AED" w:rsidTr="00020AED">
        <w:tc>
          <w:tcPr>
            <w:tcW w:w="5531" w:type="dxa"/>
            <w:tcBorders>
              <w:top w:val="nil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ОКОПФ</w:t>
            </w:r>
          </w:p>
        </w:tc>
        <w:tc>
          <w:tcPr>
            <w:tcW w:w="5668" w:type="dxa"/>
            <w:tcBorders>
              <w:top w:val="nil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264704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12300</w:t>
            </w:r>
          </w:p>
        </w:tc>
      </w:tr>
      <w:tr w:rsidR="00020AED" w:rsidTr="00020AED">
        <w:tc>
          <w:tcPr>
            <w:tcW w:w="5531" w:type="dxa"/>
            <w:tcBorders>
              <w:top w:val="nil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ОКАТО</w:t>
            </w:r>
          </w:p>
        </w:tc>
        <w:tc>
          <w:tcPr>
            <w:tcW w:w="5668" w:type="dxa"/>
            <w:tcBorders>
              <w:top w:val="nil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823F42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45280561000</w:t>
            </w:r>
          </w:p>
        </w:tc>
      </w:tr>
      <w:tr w:rsidR="00020AED" w:rsidTr="00020AED">
        <w:tc>
          <w:tcPr>
            <w:tcW w:w="5531" w:type="dxa"/>
            <w:tcBorders>
              <w:top w:val="nil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Пенсионный фонд РФ (рег. №)</w:t>
            </w:r>
          </w:p>
        </w:tc>
        <w:tc>
          <w:tcPr>
            <w:tcW w:w="5668" w:type="dxa"/>
            <w:tcBorders>
              <w:top w:val="nil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</w:p>
        </w:tc>
      </w:tr>
      <w:tr w:rsidR="00020AED" w:rsidTr="00020AED">
        <w:tc>
          <w:tcPr>
            <w:tcW w:w="5531" w:type="dxa"/>
            <w:tcBorders>
              <w:top w:val="nil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Фонд соц. страхования (рег. №)</w:t>
            </w:r>
          </w:p>
        </w:tc>
        <w:tc>
          <w:tcPr>
            <w:tcW w:w="5668" w:type="dxa"/>
            <w:tcBorders>
              <w:top w:val="nil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</w:p>
        </w:tc>
      </w:tr>
      <w:tr w:rsidR="00020AED" w:rsidTr="00020AED"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Полное наименование банка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0C0C0"/>
            <w:hideMark/>
          </w:tcPr>
          <w:p w:rsidR="00020AED" w:rsidRDefault="00E66B1B">
            <w:pPr>
              <w:pStyle w:val="3"/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Филиал ПАО «МДМ Банк» в г. Москва</w:t>
            </w:r>
          </w:p>
        </w:tc>
      </w:tr>
      <w:tr w:rsidR="00020AED" w:rsidTr="00020AED"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Расчетный счет (рубли Российской Федерации)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</w:tcPr>
          <w:p w:rsidR="00020AED" w:rsidRDefault="00020A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20AED" w:rsidRPr="00E66B1B" w:rsidRDefault="00E66B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40702810000010019812</w:t>
            </w:r>
          </w:p>
        </w:tc>
      </w:tr>
      <w:tr w:rsidR="00020AED" w:rsidTr="00020AED"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Кор. счет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E66B1B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30101810900000000495</w:t>
            </w:r>
          </w:p>
        </w:tc>
      </w:tr>
      <w:tr w:rsidR="00020AED" w:rsidTr="00020AED"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БИК 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</w:tcPr>
          <w:p w:rsidR="00020AED" w:rsidRDefault="00020A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20AED" w:rsidRDefault="00E66B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044525495</w:t>
            </w:r>
          </w:p>
        </w:tc>
      </w:tr>
      <w:tr w:rsidR="00020AED" w:rsidTr="00020AED"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Фактически осуществляемая деятельность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020AED" w:rsidP="00E864B4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Оптовая, розничная торговля автотранспортными средствами. </w:t>
            </w:r>
            <w:r w:rsidR="00E864B4">
              <w:rPr>
                <w:rFonts w:cs="Arial"/>
                <w:sz w:val="20"/>
              </w:rPr>
              <w:t>Техническое обслуживание, ремонт транспортных средств.</w:t>
            </w:r>
          </w:p>
        </w:tc>
      </w:tr>
      <w:tr w:rsidR="00020AED" w:rsidTr="00020AED">
        <w:trPr>
          <w:cantSplit/>
        </w:trPr>
        <w:tc>
          <w:tcPr>
            <w:tcW w:w="11199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</w:tcPr>
          <w:p w:rsidR="00020AED" w:rsidRDefault="00020AED">
            <w:pPr>
              <w:spacing w:line="276" w:lineRule="auto"/>
              <w:ind w:left="74"/>
              <w:rPr>
                <w:rFonts w:ascii="Arial" w:hAnsi="Arial" w:cs="Arial"/>
                <w:sz w:val="20"/>
                <w:szCs w:val="20"/>
              </w:rPr>
            </w:pPr>
          </w:p>
          <w:p w:rsidR="00020AED" w:rsidRDefault="00020AED">
            <w:pPr>
              <w:spacing w:line="276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Управление </w:t>
            </w:r>
          </w:p>
          <w:p w:rsidR="00020AED" w:rsidRDefault="00020AED">
            <w:pPr>
              <w:spacing w:line="276" w:lineRule="auto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AED" w:rsidTr="00020AED"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Высший орган управления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</w:tcPr>
          <w:p w:rsidR="00020AED" w:rsidRDefault="00020AED">
            <w:pPr>
              <w:spacing w:line="276" w:lineRule="auto"/>
              <w:ind w:left="74"/>
              <w:rPr>
                <w:rFonts w:ascii="Arial" w:hAnsi="Arial" w:cs="Arial"/>
                <w:sz w:val="20"/>
                <w:szCs w:val="20"/>
              </w:rPr>
            </w:pPr>
          </w:p>
          <w:p w:rsidR="00020AED" w:rsidRDefault="00020AED">
            <w:pPr>
              <w:spacing w:line="276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Общее собрание участников                          </w:t>
            </w:r>
          </w:p>
        </w:tc>
      </w:tr>
      <w:tr w:rsidR="00020AED" w:rsidTr="00020AED"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Единоличный исполнительный орган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020AE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F42" w:rsidRDefault="00020AED" w:rsidP="00823F4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Генеральный директор  </w:t>
            </w:r>
          </w:p>
          <w:p w:rsidR="00020AED" w:rsidRPr="00020AED" w:rsidRDefault="00823F42" w:rsidP="00823F4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Любартович Александр Сергеевич</w:t>
            </w:r>
          </w:p>
        </w:tc>
      </w:tr>
      <w:tr w:rsidR="00020AED" w:rsidTr="00020AED">
        <w:trPr>
          <w:cantSplit/>
        </w:trPr>
        <w:tc>
          <w:tcPr>
            <w:tcW w:w="11199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Карточка с образцами подписей и оттиска печати </w:t>
            </w:r>
          </w:p>
        </w:tc>
      </w:tr>
      <w:tr w:rsidR="00020AED" w:rsidTr="00020AED"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Генеральный директор</w:t>
            </w:r>
          </w:p>
          <w:p w:rsidR="00020AED" w:rsidRDefault="00020A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(первая подпись)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</w:tcPr>
          <w:p w:rsidR="00020AED" w:rsidRDefault="00020A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20AED" w:rsidRDefault="00823F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Любартович Александр Сергеевич</w:t>
            </w:r>
          </w:p>
        </w:tc>
      </w:tr>
      <w:tr w:rsidR="00020AED" w:rsidTr="00020AED">
        <w:tc>
          <w:tcPr>
            <w:tcW w:w="5531" w:type="dxa"/>
            <w:tcBorders>
              <w:top w:val="double" w:sz="4" w:space="0" w:color="auto"/>
              <w:left w:val="thinThickThinMediumGap" w:sz="24" w:space="0" w:color="auto"/>
              <w:bottom w:val="thinThickThinMediumGap" w:sz="24" w:space="0" w:color="auto"/>
              <w:right w:val="double" w:sz="4" w:space="0" w:color="auto"/>
            </w:tcBorders>
            <w:hideMark/>
          </w:tcPr>
          <w:p w:rsidR="00020AED" w:rsidRDefault="00020AED">
            <w:pPr>
              <w:pStyle w:val="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Главный бухгалтер</w:t>
            </w:r>
          </w:p>
          <w:p w:rsidR="00020AED" w:rsidRDefault="00020A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(вторая подпись)</w:t>
            </w:r>
          </w:p>
        </w:tc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20AED" w:rsidRDefault="00020A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20AED" w:rsidRDefault="00020A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Бухгалтерский работник в штате не предусмотрен</w:t>
            </w:r>
          </w:p>
        </w:tc>
      </w:tr>
    </w:tbl>
    <w:p w:rsidR="00087C5F" w:rsidRDefault="00087C5F"/>
    <w:sectPr w:rsidR="00087C5F" w:rsidSect="0008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AED"/>
    <w:rsid w:val="00020AED"/>
    <w:rsid w:val="00087C5F"/>
    <w:rsid w:val="00215861"/>
    <w:rsid w:val="00240721"/>
    <w:rsid w:val="00264704"/>
    <w:rsid w:val="00303020"/>
    <w:rsid w:val="00347067"/>
    <w:rsid w:val="00452C09"/>
    <w:rsid w:val="0064675E"/>
    <w:rsid w:val="00823F42"/>
    <w:rsid w:val="009E6CE2"/>
    <w:rsid w:val="00A062EE"/>
    <w:rsid w:val="00A73726"/>
    <w:rsid w:val="00B14178"/>
    <w:rsid w:val="00DB553A"/>
    <w:rsid w:val="00E53011"/>
    <w:rsid w:val="00E66B1B"/>
    <w:rsid w:val="00E864B4"/>
    <w:rsid w:val="00EA4BD1"/>
    <w:rsid w:val="00FB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E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20AED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0AED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</dc:creator>
  <cp:lastModifiedBy>lysenko</cp:lastModifiedBy>
  <cp:revision>2</cp:revision>
  <dcterms:created xsi:type="dcterms:W3CDTF">2015-12-14T08:25:00Z</dcterms:created>
  <dcterms:modified xsi:type="dcterms:W3CDTF">2015-12-14T08:25:00Z</dcterms:modified>
</cp:coreProperties>
</file>